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Noto Sans CJK SC" w:hAnsi="Noto Sans CJK SC" w:eastAsia="Noto Sans CJK SC" w:cs="Noto Sans CJK SC"/>
          <w:b/>
          <w:sz w:val="36"/>
        </w:rPr>
        <w:t>民事起诉状</w:t>
      </w:r>
    </w:p>
    <w:p>
      <w:pPr>
        <w:jc w:val="center"/>
      </w:pPr>
      <w:r>
        <w:rPr>
          <w:rFonts w:ascii="Noto Sans CJK SC" w:hAnsi="Noto Sans CJK SC" w:eastAsia="Noto Sans CJK SC" w:cs="Noto Sans CJK SC"/>
          <w:b w:val="0"/>
          <w:color w:val="5A5A5A"/>
          <w:sz w:val="18"/>
        </w:rPr>
        <w:t>模拟诉讼文书</w:t>
      </w:r>
    </w:p>
    <w:p>
      <w:r>
        <w:rPr>
          <w:rFonts w:ascii="Noto Sans CJK SC" w:hAnsi="Noto Sans CJK SC" w:eastAsia="Noto Sans CJK SC" w:cs="Noto Sans CJK SC"/>
          <w:b/>
          <w:sz w:val="21"/>
        </w:rPr>
        <w:t>原告：</w:t>
      </w:r>
      <w:r>
        <w:rPr>
          <w:rFonts w:ascii="Noto Sans CJK SC" w:hAnsi="Noto Sans CJK SC" w:eastAsia="Noto Sans CJK SC" w:cs="Noto Sans CJK SC"/>
          <w:b w:val="0"/>
          <w:sz w:val="21"/>
        </w:rPr>
        <w:t>蓝序互动科技有限公司（测试代号）</w:t>
      </w:r>
    </w:p>
    <w:p>
      <w:r>
        <w:rPr>
          <w:rFonts w:ascii="Noto Sans CJK SC" w:hAnsi="Noto Sans CJK SC" w:eastAsia="Noto Sans CJK SC" w:cs="Noto Sans CJK SC"/>
          <w:b/>
          <w:sz w:val="21"/>
        </w:rPr>
        <w:t>被告：</w:t>
      </w:r>
      <w:r>
        <w:rPr>
          <w:rFonts w:ascii="Noto Sans CJK SC" w:hAnsi="Noto Sans CJK SC" w:eastAsia="Noto Sans CJK SC" w:cs="Noto Sans CJK SC"/>
          <w:b w:val="0"/>
          <w:sz w:val="21"/>
        </w:rPr>
        <w:t>镜屿影像科技有限公司（测试代号）</w:t>
      </w:r>
    </w:p>
    <w:p>
      <w:pPr>
        <w:pStyle w:val="Heading1"/>
      </w:pPr>
      <w:r>
        <w:rPr>
          <w:rFonts w:ascii="Noto Sans CJK SC" w:hAnsi="Noto Sans CJK SC" w:eastAsia="Noto Sans CJK SC" w:cs="Noto Sans CJK SC"/>
        </w:rPr>
        <w:t>诉讼请求</w:t>
      </w:r>
    </w:p>
    <w:p>
      <w:pPr>
        <w:pStyle w:val="ListNumber"/>
      </w:pPr>
      <w:r>
        <w:rPr>
          <w:rFonts w:ascii="Noto Sans CJK SC" w:hAnsi="Noto Sans CJK SC" w:eastAsia="Noto Sans CJK SC" w:cs="Noto Sans CJK SC"/>
          <w:b w:val="0"/>
          <w:sz w:val="21"/>
        </w:rPr>
        <w:t>判令被告停止使用“轻漫人像”及其十余款衍生特效；</w:t>
      </w:r>
    </w:p>
    <w:p>
      <w:pPr>
        <w:pStyle w:val="ListNumber"/>
      </w:pPr>
      <w:r>
        <w:rPr>
          <w:rFonts w:ascii="Noto Sans CJK SC" w:hAnsi="Noto Sans CJK SC" w:eastAsia="Noto Sans CJK SC" w:cs="Noto Sans CJK SC"/>
          <w:b w:val="0"/>
          <w:sz w:val="21"/>
        </w:rPr>
        <w:t>判令被告在其网站及“像素弧”相关页面刊登声明以消除影响；</w:t>
      </w:r>
    </w:p>
    <w:p>
      <w:pPr>
        <w:pStyle w:val="ListNumber"/>
      </w:pPr>
      <w:r>
        <w:rPr>
          <w:rFonts w:ascii="Noto Sans CJK SC" w:hAnsi="Noto Sans CJK SC" w:eastAsia="Noto Sans CJK SC" w:cs="Noto Sans CJK SC"/>
          <w:b w:val="0"/>
          <w:sz w:val="21"/>
        </w:rPr>
        <w:t>判令被告赔偿经济损失数百万元；</w:t>
      </w:r>
    </w:p>
    <w:p>
      <w:pPr>
        <w:pStyle w:val="ListNumber"/>
      </w:pPr>
      <w:r>
        <w:rPr>
          <w:rFonts w:ascii="Noto Sans CJK SC" w:hAnsi="Noto Sans CJK SC" w:eastAsia="Noto Sans CJK SC" w:cs="Noto Sans CJK SC"/>
          <w:b w:val="0"/>
          <w:sz w:val="21"/>
        </w:rPr>
        <w:t>判令被告赔偿合理开支二十余万元。</w:t>
      </w:r>
    </w:p>
    <w:p>
      <w:pPr>
        <w:pStyle w:val="Heading1"/>
      </w:pPr>
      <w:r>
        <w:rPr>
          <w:rFonts w:ascii="Noto Sans CJK SC" w:hAnsi="Noto Sans CJK SC" w:eastAsia="Noto Sans CJK SC" w:cs="Noto Sans CJK SC"/>
        </w:rPr>
        <w:t>事实与理由</w:t>
      </w:r>
    </w:p>
    <w:p>
      <w:r>
        <w:rPr>
          <w:rFonts w:ascii="Noto Sans CJK SC" w:hAnsi="Noto Sans CJK SC" w:eastAsia="Noto Sans CJK SC" w:cs="Noto Sans CJK SC"/>
        </w:rPr>
        <w:t>原告运营“漫映盒”，经风格设定、训练图像制作和模型训练形成“漫像转换”特效。训练图像规模为五万余张，项目持续进行数据、画法和算法调整。</w:t>
      </w:r>
    </w:p>
    <w:p>
      <w:r>
        <w:rPr>
          <w:rFonts w:ascii="Noto Sans CJK SC" w:hAnsi="Noto Sans CJK SC" w:eastAsia="Noto Sans CJK SC" w:cs="Noto Sans CJK SC"/>
        </w:rPr>
        <w:t>“漫像转换”于2020年年中上线。截至2021年第一季度，相关使用人数为逾千万人，播放量为数亿次。</w:t>
      </w:r>
    </w:p>
    <w:p>
      <w:r>
        <w:rPr>
          <w:rFonts w:ascii="Noto Sans CJK SC" w:hAnsi="Noto Sans CJK SC" w:eastAsia="Noto Sans CJK SC" w:cs="Noto Sans CJK SC"/>
        </w:rPr>
        <w:t>被告运营“像素弧”，并于约两个月后上线“轻漫人像”。双方产品对同一人像的处理在多项视觉维度上表现相近。</w:t>
      </w:r>
    </w:p>
    <w:p>
      <w:r>
        <w:rPr>
          <w:rFonts w:ascii="Noto Sans CJK SC" w:hAnsi="Noto Sans CJK SC" w:eastAsia="Noto Sans CJK SC" w:cs="Noto Sans CJK SC"/>
        </w:rPr>
        <w:t>对公开安装包提取的模型进行技术比对，意见显示两模型整体结构、连接关系和大量卷积层数据高度一致，汇总相似度为九成以上。</w:t>
      </w:r>
    </w:p>
    <w:p>
      <w:r>
        <w:rPr>
          <w:rFonts w:ascii="Noto Sans CJK SC" w:hAnsi="Noto Sans CJK SC" w:eastAsia="Noto Sans CJK SC" w:cs="Noto Sans CJK SC"/>
        </w:rPr>
        <w:t>原告认为，相关成像及模型成果受到著作权法和反不正当竞争法保护，被告未经许可使用相关成果，节省研发投入并削弱原告竞争优势。</w:t>
      </w:r>
    </w:p>
    <w:p>
      <w:r>
        <w:rPr>
          <w:rFonts w:ascii="Noto Sans CJK SC" w:hAnsi="Noto Sans CJK SC" w:eastAsia="Noto Sans CJK SC" w:cs="Noto Sans CJK SC"/>
        </w:rPr>
        <w:t>证据和附件详见原告证据目录。</w:t>
      </w:r>
    </w:p>
    <w:sectPr w:rsidR="00FC693F" w:rsidRPr="0006063C" w:rsidSect="00034616">
      <w:footerReference w:type="default" r:id="rId9"/>
      <w:pgSz w:w="12240" w:h="15840"/>
      <w:pgMar w:top="1304" w:right="1474" w:bottom="1134" w:left="158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Noto Sans CJK SC" w:hAnsi="Noto Sans CJK SC" w:eastAsia="Noto Sans CJK SC" w:cs="Noto Sans CJK SC"/>
        <w:b w:val="0"/>
        <w:color w:val="696969"/>
        <w:sz w:val="16"/>
      </w:rPr>
      <w:t>匿名测评重建件｜依据公开裁判材料制作｜非案件原始证据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Noto Sans CJK SC" w:hAnsi="Noto Sans CJK SC" w:eastAsia="Noto Sans CJK SC" w:cs="Noto Sans CJK SC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00" w:line="360" w:lineRule="auto"/>
    </w:pPr>
    <w:rPr>
      <w:rFonts w:ascii="Noto Sans CJK SC" w:hAnsi="Noto Sans CJK SC" w:eastAsia="Noto Sans CJK SC" w:cs="Noto Sans CJK SC"/>
      <w:sz w:val="24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  <w:rPr>
      <w:rFonts w:ascii="Noto Sans CJK SC" w:hAnsi="Noto Sans CJK SC" w:eastAsia="Noto Sans CJK SC" w:cs="Noto Sans CJK SC"/>
    </w:rPr>
  </w:style>
  <w:style w:type="character" w:customStyle="1" w:styleId="HeaderChar">
    <w:name w:val="Header Char"/>
    <w:basedOn w:val="DefaultParagraphFont"/>
    <w:link w:val="Header"/>
    <w:uiPriority w:val="99"/>
    <w:rsid w:val="00E618BF"/>
    <w:rPr>
      <w:rFonts w:ascii="Noto Sans CJK SC" w:hAnsi="Noto Sans CJK SC" w:eastAsia="Noto Sans CJK SC" w:cs="Noto Sans CJK SC"/>
    </w:rPr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  <w:rPr>
      <w:rFonts w:ascii="Noto Sans CJK SC" w:hAnsi="Noto Sans CJK SC" w:eastAsia="Noto Sans CJK SC" w:cs="Noto Sans CJK SC"/>
    </w:rPr>
  </w:style>
  <w:style w:type="character" w:customStyle="1" w:styleId="FooterChar">
    <w:name w:val="Footer Char"/>
    <w:basedOn w:val="DefaultParagraphFont"/>
    <w:link w:val="Footer"/>
    <w:uiPriority w:val="99"/>
    <w:rsid w:val="00E618BF"/>
    <w:rPr>
      <w:rFonts w:ascii="Noto Sans CJK SC" w:hAnsi="Noto Sans CJK SC" w:eastAsia="Noto Sans CJK SC" w:cs="Noto Sans CJK SC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="Noto Sans CJK SC" w:hAnsi="Noto Sans CJK SC" w:eastAsia="Noto Sans CJK SC" w:cs="Noto Sans CJK SC"/>
      <w:b/>
      <w:bCs/>
      <w:color w:val="365F91" w:themeColor="accent1" w:themeShade="BF"/>
      <w:sz w:val="30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="Noto Sans CJK SC" w:hAnsi="Noto Sans CJK SC" w:eastAsia="Noto Sans CJK SC" w:cs="Noto Sans CJK SC"/>
      <w:b/>
      <w:bCs/>
      <w:color w:val="4F81BD" w:themeColor="accent1"/>
      <w:sz w:val="25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="Noto Sans CJK SC" w:hAnsi="Noto Sans CJK SC" w:eastAsia="Noto Sans CJK SC" w:cs="Noto Sans CJK SC"/>
      <w:b/>
      <w:bCs/>
      <w:color w:val="4F81BD" w:themeColor="accent1"/>
      <w:sz w:val="2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="Noto Sans CJK SC" w:hAnsi="Noto Sans CJK SC" w:eastAsia="Noto Sans CJK SC" w:cs="Noto Sans CJK SC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="Noto Sans CJK SC" w:hAnsi="Noto Sans CJK SC" w:eastAsia="Noto Sans CJK SC" w:cs="Noto Sans CJK SC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="Noto Sans CJK SC" w:hAnsi="Noto Sans CJK SC" w:eastAsia="Noto Sans CJK SC" w:cs="Noto Sans CJK SC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="Noto Sans CJK SC" w:hAnsi="Noto Sans CJK SC" w:eastAsia="Noto Sans CJK SC" w:cs="Noto Sans CJK SC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="Noto Sans CJK SC" w:hAnsi="Noto Sans CJK SC" w:eastAsia="Noto Sans CJK SC" w:cs="Noto Sans CJK SC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="Noto Sans CJK SC" w:hAnsi="Noto Sans CJK SC" w:eastAsia="Noto Sans CJK SC" w:cs="Noto Sans CJK SC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  <w:rPr>
      <w:rFonts w:ascii="Noto Sans CJK SC" w:hAnsi="Noto Sans CJK SC" w:eastAsia="Noto Sans CJK SC" w:cs="Noto Sans CJK SC"/>
    </w:rPr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rPr>
      <w:rFonts w:ascii="Noto Sans CJK SC" w:hAnsi="Noto Sans CJK SC" w:eastAsia="Noto Sans CJK SC" w:cs="Noto Sans CJK SC"/>
    </w:rPr>
  </w:style>
  <w:style w:type="numbering" w:default="1" w:styleId="NoList">
    <w:name w:val="No List"/>
    <w:uiPriority w:val="99"/>
    <w:semiHidden/>
    <w:unhideWhenUsed/>
    <w:rPr>
      <w:rFonts w:ascii="Noto Sans CJK SC" w:hAnsi="Noto Sans CJK SC" w:eastAsia="Noto Sans CJK SC" w:cs="Noto Sans CJK SC"/>
    </w:rPr>
  </w:style>
  <w:style w:type="paragraph" w:styleId="NoSpacing">
    <w:name w:val="No Spacing"/>
    <w:uiPriority w:val="1"/>
    <w:qFormat/>
    <w:rsid w:val="00FC693F"/>
    <w:pPr>
      <w:spacing w:after="0" w:line="240" w:lineRule="auto"/>
    </w:pPr>
    <w:rPr>
      <w:rFonts w:ascii="Noto Sans CJK SC" w:hAnsi="Noto Sans CJK SC" w:eastAsia="Noto Sans CJK SC" w:cs="Noto Sans CJK SC"/>
    </w:r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="Noto Sans CJK SC" w:hAnsi="Noto Sans CJK SC" w:eastAsia="Noto Sans CJK SC" w:cs="Noto Sans CJK SC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="Noto Sans CJK SC" w:hAnsi="Noto Sans CJK SC" w:eastAsia="Noto Sans CJK SC" w:cs="Noto Sans CJK SC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="Noto Sans CJK SC" w:hAnsi="Noto Sans CJK SC" w:eastAsia="Noto Sans CJK SC" w:cs="Noto Sans CJK SC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="Noto Sans CJK SC" w:hAnsi="Noto Sans CJK SC" w:eastAsia="Noto Sans CJK SC" w:cs="Noto Sans CJK SC"/>
      <w:b/>
      <w:color w:val="17365D" w:themeColor="text2" w:themeShade="BF"/>
      <w:spacing w:val="5"/>
      <w:kern w:val="28"/>
      <w:sz w:val="40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="Noto Sans CJK SC" w:hAnsi="Noto Sans CJK SC" w:eastAsia="Noto Sans CJK SC" w:cs="Noto Sans CJK SC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="Noto Sans CJK SC" w:hAnsi="Noto Sans CJK SC" w:eastAsia="Noto Sans CJK SC" w:cs="Noto Sans CJK SC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="Noto Sans CJK SC" w:hAnsi="Noto Sans CJK SC" w:eastAsia="Noto Sans CJK SC" w:cs="Noto Sans CJK SC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  <w:rPr>
      <w:rFonts w:ascii="Noto Sans CJK SC" w:hAnsi="Noto Sans CJK SC" w:eastAsia="Noto Sans CJK SC" w:cs="Noto Sans CJK SC"/>
    </w:r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  <w:rPr>
      <w:rFonts w:ascii="Noto Sans CJK SC" w:hAnsi="Noto Sans CJK SC" w:eastAsia="Noto Sans CJK SC" w:cs="Noto Sans CJK SC"/>
    </w:rPr>
  </w:style>
  <w:style w:type="character" w:customStyle="1" w:styleId="BodyTextChar">
    <w:name w:val="Body Text Char"/>
    <w:basedOn w:val="DefaultParagraphFont"/>
    <w:link w:val="BodyText"/>
    <w:uiPriority w:val="99"/>
    <w:rsid w:val="00AA1D8D"/>
    <w:rPr>
      <w:rFonts w:ascii="Noto Sans CJK SC" w:hAnsi="Noto Sans CJK SC" w:eastAsia="Noto Sans CJK SC" w:cs="Noto Sans CJK SC"/>
    </w:rPr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  <w:rPr>
      <w:rFonts w:ascii="Noto Sans CJK SC" w:hAnsi="Noto Sans CJK SC" w:eastAsia="Noto Sans CJK SC" w:cs="Noto Sans CJK SC"/>
    </w:rPr>
  </w:style>
  <w:style w:type="character" w:customStyle="1" w:styleId="BodyText2Char">
    <w:name w:val="Body Text 2 Char"/>
    <w:basedOn w:val="DefaultParagraphFont"/>
    <w:link w:val="BodyText2"/>
    <w:uiPriority w:val="99"/>
    <w:rsid w:val="00AA1D8D"/>
    <w:rPr>
      <w:rFonts w:ascii="Noto Sans CJK SC" w:hAnsi="Noto Sans CJK SC" w:eastAsia="Noto Sans CJK SC" w:cs="Noto Sans CJK SC"/>
    </w:rPr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rFonts w:ascii="Noto Sans CJK SC" w:hAnsi="Noto Sans CJK SC" w:eastAsia="Noto Sans CJK SC" w:cs="Noto Sans CJK SC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rFonts w:ascii="Noto Sans CJK SC" w:hAnsi="Noto Sans CJK SC" w:eastAsia="Noto Sans CJK SC" w:cs="Noto Sans CJK SC"/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  <w:rPr>
      <w:rFonts w:ascii="Noto Sans CJK SC" w:hAnsi="Noto Sans CJK SC" w:eastAsia="Noto Sans CJK SC" w:cs="Noto Sans CJK SC"/>
    </w:r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  <w:rPr>
      <w:rFonts w:ascii="Noto Sans CJK SC" w:hAnsi="Noto Sans CJK SC" w:eastAsia="Noto Sans CJK SC" w:cs="Noto Sans CJK SC"/>
    </w:r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  <w:rPr>
      <w:rFonts w:ascii="Noto Sans CJK SC" w:hAnsi="Noto Sans CJK SC" w:eastAsia="Noto Sans CJK SC" w:cs="Noto Sans CJK SC"/>
    </w:r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  <w:rPr>
      <w:rFonts w:ascii="Noto Sans CJK SC" w:hAnsi="Noto Sans CJK SC" w:eastAsia="Noto Sans CJK SC" w:cs="Noto Sans CJK SC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  <w:rPr>
      <w:rFonts w:ascii="Noto Sans CJK SC" w:hAnsi="Noto Sans CJK SC" w:eastAsia="Noto Sans CJK SC" w:cs="Noto Sans CJK SC"/>
    </w:r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  <w:rPr>
      <w:rFonts w:ascii="Noto Sans CJK SC" w:hAnsi="Noto Sans CJK SC" w:eastAsia="Noto Sans CJK SC" w:cs="Noto Sans CJK SC"/>
    </w:r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  <w:rPr>
      <w:rFonts w:ascii="Noto Sans CJK SC" w:hAnsi="Noto Sans CJK SC" w:eastAsia="Noto Sans CJK SC" w:cs="Noto Sans CJK SC"/>
    </w:r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  <w:rPr>
      <w:rFonts w:ascii="Noto Sans CJK SC" w:hAnsi="Noto Sans CJK SC" w:eastAsia="Noto Sans CJK SC" w:cs="Noto Sans CJK SC"/>
    </w:r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  <w:rPr>
      <w:rFonts w:ascii="Noto Sans CJK SC" w:hAnsi="Noto Sans CJK SC" w:eastAsia="Noto Sans CJK SC" w:cs="Noto Sans CJK SC"/>
    </w:r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  <w:rPr>
      <w:rFonts w:ascii="Noto Sans CJK SC" w:hAnsi="Noto Sans CJK SC" w:eastAsia="Noto Sans CJK SC" w:cs="Noto Sans CJK SC"/>
    </w:r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  <w:rPr>
      <w:rFonts w:ascii="Noto Sans CJK SC" w:hAnsi="Noto Sans CJK SC" w:eastAsia="Noto Sans CJK SC" w:cs="Noto Sans CJK SC"/>
    </w:r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  <w:rPr>
      <w:rFonts w:ascii="Noto Sans CJK SC" w:hAnsi="Noto Sans CJK SC" w:eastAsia="Noto Sans CJK SC" w:cs="Noto Sans CJK SC"/>
    </w:r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Noto Sans CJK SC" w:hAnsi="Noto Sans CJK SC" w:eastAsia="Noto Sans CJK SC" w:cs="Noto Sans CJK SC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Noto Sans CJK SC" w:hAnsi="Noto Sans CJK SC" w:eastAsia="Noto Sans CJK SC" w:cs="Noto Sans CJK SC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rFonts w:ascii="Noto Sans CJK SC" w:hAnsi="Noto Sans CJK SC" w:eastAsia="Noto Sans CJK SC" w:cs="Noto Sans CJK SC"/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rFonts w:ascii="Noto Sans CJK SC" w:hAnsi="Noto Sans CJK SC" w:eastAsia="Noto Sans CJK SC" w:cs="Noto Sans CJK SC"/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="Noto Sans CJK SC" w:hAnsi="Noto Sans CJK SC" w:eastAsia="Noto Sans CJK SC" w:cs="Noto Sans CJK SC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="Noto Sans CJK SC" w:hAnsi="Noto Sans CJK SC" w:eastAsia="Noto Sans CJK SC" w:cs="Noto Sans CJK SC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="Noto Sans CJK SC" w:hAnsi="Noto Sans CJK SC" w:eastAsia="Noto Sans CJK SC" w:cs="Noto Sans CJK SC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="Noto Sans CJK SC" w:hAnsi="Noto Sans CJK SC" w:eastAsia="Noto Sans CJK SC" w:cs="Noto Sans CJK SC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="Noto Sans CJK SC" w:hAnsi="Noto Sans CJK SC" w:eastAsia="Noto Sans CJK SC" w:cs="Noto Sans CJK SC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="Noto Sans CJK SC" w:hAnsi="Noto Sans CJK SC" w:eastAsia="Noto Sans CJK SC" w:cs="Noto Sans CJK SC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rFonts w:ascii="Noto Sans CJK SC" w:hAnsi="Noto Sans CJK SC" w:eastAsia="Noto Sans CJK SC" w:cs="Noto Sans CJK SC"/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rFonts w:ascii="Noto Sans CJK SC" w:hAnsi="Noto Sans CJK SC" w:eastAsia="Noto Sans CJK SC" w:cs="Noto Sans CJK SC"/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rFonts w:ascii="Noto Sans CJK SC" w:hAnsi="Noto Sans CJK SC" w:eastAsia="Noto Sans CJK SC" w:cs="Noto Sans CJK SC"/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rFonts w:ascii="Noto Sans CJK SC" w:hAnsi="Noto Sans CJK SC" w:eastAsia="Noto Sans CJK SC" w:cs="Noto Sans CJK SC"/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rFonts w:ascii="Noto Sans CJK SC" w:hAnsi="Noto Sans CJK SC" w:eastAsia="Noto Sans CJK SC" w:cs="Noto Sans CJK SC"/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rFonts w:ascii="Noto Sans CJK SC" w:hAnsi="Noto Sans CJK SC" w:eastAsia="Noto Sans CJK SC" w:cs="Noto Sans CJK SC"/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rFonts w:ascii="Noto Sans CJK SC" w:hAnsi="Noto Sans CJK SC" w:eastAsia="Noto Sans CJK SC" w:cs="Noto Sans CJK SC"/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rFonts w:ascii="Noto Sans CJK SC" w:hAnsi="Noto Sans CJK SC" w:eastAsia="Noto Sans CJK SC" w:cs="Noto Sans CJK SC"/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rFonts w:ascii="Noto Sans CJK SC" w:hAnsi="Noto Sans CJK SC" w:eastAsia="Noto Sans CJK SC" w:cs="Noto Sans CJK SC"/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rFonts w:ascii="Noto Sans CJK SC" w:hAnsi="Noto Sans CJK SC" w:eastAsia="Noto Sans CJK SC" w:cs="Noto Sans CJK SC"/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  <w:rPr>
      <w:rFonts w:ascii="Noto Sans CJK SC" w:hAnsi="Noto Sans CJK SC" w:eastAsia="Noto Sans CJK SC" w:cs="Noto Sans CJK SC"/>
    </w:r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rPr>
      <w:rFonts w:ascii="Noto Sans CJK SC" w:hAnsi="Noto Sans CJK SC" w:eastAsia="Noto Sans CJK SC" w:cs="Noto Sans CJK SC"/>
    </w:r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rFonts w:ascii="Noto Sans CJK SC" w:hAnsi="Noto Sans CJK SC" w:eastAsia="Noto Sans CJK SC" w:cs="Noto Sans CJK SC"/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rFonts w:ascii="Noto Sans CJK SC" w:hAnsi="Noto Sans CJK SC" w:eastAsia="Noto Sans CJK SC" w:cs="Noto Sans CJK SC"/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rFonts w:ascii="Noto Sans CJK SC" w:hAnsi="Noto Sans CJK SC" w:eastAsia="Noto Sans CJK SC" w:cs="Noto Sans CJK SC"/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rFonts w:ascii="Noto Sans CJK SC" w:hAnsi="Noto Sans CJK SC" w:eastAsia="Noto Sans CJK SC" w:cs="Noto Sans CJK SC"/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rFonts w:ascii="Noto Sans CJK SC" w:hAnsi="Noto Sans CJK SC" w:eastAsia="Noto Sans CJK SC" w:cs="Noto Sans CJK SC"/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rFonts w:ascii="Noto Sans CJK SC" w:hAnsi="Noto Sans CJK SC" w:eastAsia="Noto Sans CJK SC" w:cs="Noto Sans CJK SC"/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rFonts w:ascii="Noto Sans CJK SC" w:hAnsi="Noto Sans CJK SC" w:eastAsia="Noto Sans CJK SC" w:cs="Noto Sans CJK SC"/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rPr>
      <w:rFonts w:ascii="Noto Sans CJK SC" w:hAnsi="Noto Sans CJK SC" w:eastAsia="Noto Sans CJK SC" w:cs="Noto Sans CJK SC"/>
    </w:r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rPr>
      <w:rFonts w:ascii="Noto Sans CJK SC" w:hAnsi="Noto Sans CJK SC" w:eastAsia="Noto Sans CJK SC" w:cs="Noto Sans CJK SC"/>
    </w:r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rPr>
      <w:rFonts w:ascii="Noto Sans CJK SC" w:hAnsi="Noto Sans CJK SC" w:eastAsia="Noto Sans CJK SC" w:cs="Noto Sans CJK SC"/>
    </w:r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rPr>
      <w:rFonts w:ascii="Noto Sans CJK SC" w:hAnsi="Noto Sans CJK SC" w:eastAsia="Noto Sans CJK SC" w:cs="Noto Sans CJK SC"/>
    </w:r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rPr>
      <w:rFonts w:ascii="Noto Sans CJK SC" w:hAnsi="Noto Sans CJK SC" w:eastAsia="Noto Sans CJK SC" w:cs="Noto Sans CJK SC"/>
    </w:r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rPr>
      <w:rFonts w:ascii="Noto Sans CJK SC" w:hAnsi="Noto Sans CJK SC" w:eastAsia="Noto Sans CJK SC" w:cs="Noto Sans CJK SC"/>
    </w:r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rPr>
      <w:rFonts w:ascii="Noto Sans CJK SC" w:hAnsi="Noto Sans CJK SC" w:eastAsia="Noto Sans CJK SC" w:cs="Noto Sans CJK SC"/>
    </w:r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  <w:rPr>
      <w:rFonts w:ascii="Noto Sans CJK SC" w:hAnsi="Noto Sans CJK SC" w:eastAsia="Noto Sans CJK SC" w:cs="Noto Sans CJK SC"/>
    </w:r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  <w:rPr>
      <w:rFonts w:ascii="Noto Sans CJK SC" w:hAnsi="Noto Sans CJK SC" w:eastAsia="Noto Sans CJK SC" w:cs="Noto Sans CJK SC"/>
    </w:r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  <w:rPr>
      <w:rFonts w:ascii="Noto Sans CJK SC" w:hAnsi="Noto Sans CJK SC" w:eastAsia="Noto Sans CJK SC" w:cs="Noto Sans CJK SC"/>
    </w:r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  <w:rPr>
      <w:rFonts w:ascii="Noto Sans CJK SC" w:hAnsi="Noto Sans CJK SC" w:eastAsia="Noto Sans CJK SC" w:cs="Noto Sans CJK SC"/>
    </w:r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  <w:rPr>
      <w:rFonts w:ascii="Noto Sans CJK SC" w:hAnsi="Noto Sans CJK SC" w:eastAsia="Noto Sans CJK SC" w:cs="Noto Sans CJK SC"/>
    </w:r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  <w:rPr>
      <w:rFonts w:ascii="Noto Sans CJK SC" w:hAnsi="Noto Sans CJK SC" w:eastAsia="Noto Sans CJK SC" w:cs="Noto Sans CJK SC"/>
    </w:r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  <w:rPr>
      <w:rFonts w:ascii="Noto Sans CJK SC" w:hAnsi="Noto Sans CJK SC" w:eastAsia="Noto Sans CJK SC" w:cs="Noto Sans CJK SC"/>
    </w:r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  <w:rPr>
      <w:rFonts w:ascii="Noto Sans CJK SC" w:hAnsi="Noto Sans CJK SC" w:eastAsia="Noto Sans CJK SC" w:cs="Noto Sans CJK SC"/>
    </w:r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  <w:rPr>
      <w:rFonts w:ascii="Noto Sans CJK SC" w:hAnsi="Noto Sans CJK SC" w:eastAsia="Noto Sans CJK SC" w:cs="Noto Sans CJK SC"/>
    </w:r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  <w:rPr>
      <w:rFonts w:ascii="Noto Sans CJK SC" w:hAnsi="Noto Sans CJK SC" w:eastAsia="Noto Sans CJK SC" w:cs="Noto Sans CJK SC"/>
    </w:r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  <w:rPr>
      <w:rFonts w:ascii="Noto Sans CJK SC" w:hAnsi="Noto Sans CJK SC" w:eastAsia="Noto Sans CJK SC" w:cs="Noto Sans CJK SC"/>
    </w:r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  <w:rPr>
      <w:rFonts w:ascii="Noto Sans CJK SC" w:hAnsi="Noto Sans CJK SC" w:eastAsia="Noto Sans CJK SC" w:cs="Noto Sans CJK SC"/>
    </w:r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  <w:rPr>
      <w:rFonts w:ascii="Noto Sans CJK SC" w:hAnsi="Noto Sans CJK SC" w:eastAsia="Noto Sans CJK SC" w:cs="Noto Sans CJK SC"/>
    </w:r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  <w:rPr>
      <w:rFonts w:ascii="Noto Sans CJK SC" w:hAnsi="Noto Sans CJK SC" w:eastAsia="Noto Sans CJK SC" w:cs="Noto Sans CJK SC"/>
    </w:r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rPr>
      <w:rFonts w:ascii="Noto Sans CJK SC" w:hAnsi="Noto Sans CJK SC" w:eastAsia="Noto Sans CJK SC" w:cs="Noto Sans CJK SC"/>
    </w:r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rPr>
      <w:rFonts w:ascii="Noto Sans CJK SC" w:hAnsi="Noto Sans CJK SC" w:eastAsia="Noto Sans CJK SC" w:cs="Noto Sans CJK SC"/>
    </w:r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rPr>
      <w:rFonts w:ascii="Noto Sans CJK SC" w:hAnsi="Noto Sans CJK SC" w:eastAsia="Noto Sans CJK SC" w:cs="Noto Sans CJK SC"/>
    </w:r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rPr>
      <w:rFonts w:ascii="Noto Sans CJK SC" w:hAnsi="Noto Sans CJK SC" w:eastAsia="Noto Sans CJK SC" w:cs="Noto Sans CJK SC"/>
    </w:r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rPr>
      <w:rFonts w:ascii="Noto Sans CJK SC" w:hAnsi="Noto Sans CJK SC" w:eastAsia="Noto Sans CJK SC" w:cs="Noto Sans CJK SC"/>
    </w:r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rPr>
      <w:rFonts w:ascii="Noto Sans CJK SC" w:hAnsi="Noto Sans CJK SC" w:eastAsia="Noto Sans CJK SC" w:cs="Noto Sans CJK SC"/>
    </w:r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rPr>
      <w:rFonts w:ascii="Noto Sans CJK SC" w:hAnsi="Noto Sans CJK SC" w:eastAsia="Noto Sans CJK SC" w:cs="Noto Sans CJK SC"/>
    </w:r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  <w:rPr>
      <w:rFonts w:ascii="Noto Sans CJK SC" w:hAnsi="Noto Sans CJK SC" w:eastAsia="Noto Sans CJK SC" w:cs="Noto Sans CJK SC"/>
    </w:r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  <w:rPr>
      <w:rFonts w:ascii="Noto Sans CJK SC" w:hAnsi="Noto Sans CJK SC" w:eastAsia="Noto Sans CJK SC" w:cs="Noto Sans CJK SC"/>
    </w:r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  <w:rPr>
      <w:rFonts w:ascii="Noto Sans CJK SC" w:hAnsi="Noto Sans CJK SC" w:eastAsia="Noto Sans CJK SC" w:cs="Noto Sans CJK SC"/>
    </w:r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  <w:rPr>
      <w:rFonts w:ascii="Noto Sans CJK SC" w:hAnsi="Noto Sans CJK SC" w:eastAsia="Noto Sans CJK SC" w:cs="Noto Sans CJK SC"/>
    </w:r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  <w:rPr>
      <w:rFonts w:ascii="Noto Sans CJK SC" w:hAnsi="Noto Sans CJK SC" w:eastAsia="Noto Sans CJK SC" w:cs="Noto Sans CJK SC"/>
    </w:r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  <w:rPr>
      <w:rFonts w:ascii="Noto Sans CJK SC" w:hAnsi="Noto Sans CJK SC" w:eastAsia="Noto Sans CJK SC" w:cs="Noto Sans CJK SC"/>
    </w:r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  <w:rPr>
      <w:rFonts w:ascii="Noto Sans CJK SC" w:hAnsi="Noto Sans CJK SC" w:eastAsia="Noto Sans CJK SC" w:cs="Noto Sans CJK SC"/>
    </w:r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  <w:rPr>
      <w:rFonts w:ascii="Noto Sans CJK SC" w:hAnsi="Noto Sans CJK SC" w:eastAsia="Noto Sans CJK SC" w:cs="Noto Sans CJK SC"/>
    </w:r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  <w:rPr>
      <w:rFonts w:ascii="Noto Sans CJK SC" w:hAnsi="Noto Sans CJK SC" w:eastAsia="Noto Sans CJK SC" w:cs="Noto Sans CJK SC"/>
    </w:r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  <w:rPr>
      <w:rFonts w:ascii="Noto Sans CJK SC" w:hAnsi="Noto Sans CJK SC" w:eastAsia="Noto Sans CJK SC" w:cs="Noto Sans CJK SC"/>
    </w:r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  <w:rPr>
      <w:rFonts w:ascii="Noto Sans CJK SC" w:hAnsi="Noto Sans CJK SC" w:eastAsia="Noto Sans CJK SC" w:cs="Noto Sans CJK SC"/>
    </w:r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  <w:rPr>
      <w:rFonts w:ascii="Noto Sans CJK SC" w:hAnsi="Noto Sans CJK SC" w:eastAsia="Noto Sans CJK SC" w:cs="Noto Sans CJK SC"/>
    </w:r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  <w:rPr>
      <w:rFonts w:ascii="Noto Sans CJK SC" w:hAnsi="Noto Sans CJK SC" w:eastAsia="Noto Sans CJK SC" w:cs="Noto Sans CJK SC"/>
    </w:r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  <w:rPr>
      <w:rFonts w:ascii="Noto Sans CJK SC" w:hAnsi="Noto Sans CJK SC" w:eastAsia="Noto Sans CJK SC" w:cs="Noto Sans CJK SC"/>
    </w:r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rFonts w:ascii="Noto Sans CJK SC" w:hAnsi="Noto Sans CJK SC" w:eastAsia="Noto Sans CJK SC" w:cs="Noto Sans CJK SC"/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Quote.law 测评包</dc:creator>
  <cp:keywords/>
  <dc:description/>
  <cp:lastModifiedBy>Quote.law 测评包</cp:lastModifiedBy>
  <cp:revision>1</cp:revision>
  <dcterms:created xsi:type="dcterms:W3CDTF">2026-07-28T08:00:00Z</dcterms:created>
  <dcterms:modified xsi:type="dcterms:W3CDTF">2026-07-28T08:00:00Z</dcterms:modified>
  <cp:category/>
</cp:coreProperties>
</file>