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Noto Sans CJK SC" w:hAnsi="Noto Sans CJK SC" w:eastAsia="Noto Sans CJK SC" w:cs="Noto Sans CJK SC"/>
          <w:b/>
          <w:sz w:val="36"/>
        </w:rPr>
        <w:t>民事答辩状</w:t>
      </w:r>
    </w:p>
    <w:p>
      <w:pPr>
        <w:jc w:val="center"/>
      </w:pPr>
      <w:r>
        <w:rPr>
          <w:rFonts w:ascii="Noto Sans CJK SC" w:hAnsi="Noto Sans CJK SC" w:eastAsia="Noto Sans CJK SC" w:cs="Noto Sans CJK SC"/>
          <w:b w:val="0"/>
          <w:color w:val="5A5A5A"/>
          <w:sz w:val="18"/>
        </w:rPr>
        <w:t>模拟诉讼文书</w:t>
      </w:r>
    </w:p>
    <w:p>
      <w:r>
        <w:rPr>
          <w:rFonts w:ascii="Noto Sans CJK SC" w:hAnsi="Noto Sans CJK SC" w:eastAsia="Noto Sans CJK SC" w:cs="Noto Sans CJK SC"/>
          <w:b/>
          <w:sz w:val="21"/>
        </w:rPr>
        <w:t>答辩人：</w:t>
      </w:r>
      <w:r>
        <w:rPr>
          <w:rFonts w:ascii="Noto Sans CJK SC" w:hAnsi="Noto Sans CJK SC" w:eastAsia="Noto Sans CJK SC" w:cs="Noto Sans CJK SC"/>
          <w:b w:val="0"/>
          <w:sz w:val="21"/>
        </w:rPr>
        <w:t>镜屿影像科技有限公司（测试代号）</w:t>
      </w:r>
    </w:p>
    <w:p>
      <w:pPr>
        <w:pStyle w:val="Heading1"/>
      </w:pPr>
      <w:r>
        <w:rPr>
          <w:rFonts w:ascii="Noto Sans CJK SC" w:hAnsi="Noto Sans CJK SC" w:eastAsia="Noto Sans CJK SC" w:cs="Noto Sans CJK SC"/>
        </w:rPr>
        <w:t>答辩请求</w:t>
      </w:r>
    </w:p>
    <w:p>
      <w:r>
        <w:rPr>
          <w:rFonts w:ascii="Noto Sans CJK SC" w:hAnsi="Noto Sans CJK SC" w:eastAsia="Noto Sans CJK SC" w:cs="Noto Sans CJK SC"/>
        </w:rPr>
        <w:t>请求驳回原告全部诉讼请求。</w:t>
      </w:r>
    </w:p>
    <w:p>
      <w:pPr>
        <w:pStyle w:val="Heading1"/>
      </w:pPr>
      <w:r>
        <w:rPr>
          <w:rFonts w:ascii="Noto Sans CJK SC" w:hAnsi="Noto Sans CJK SC" w:eastAsia="Noto Sans CJK SC" w:cs="Noto Sans CJK SC"/>
        </w:rPr>
        <w:t>答辩理由</w:t>
      </w:r>
    </w:p>
    <w:p>
      <w:pPr>
        <w:pStyle w:val="Heading2"/>
      </w:pPr>
      <w:r>
        <w:rPr>
          <w:rFonts w:ascii="Noto Sans CJK SC" w:hAnsi="Noto Sans CJK SC" w:eastAsia="Noto Sans CJK SC" w:cs="Noto Sans CJK SC"/>
        </w:rPr>
        <w:t>一、著作权主张不能成立</w:t>
      </w:r>
    </w:p>
    <w:p>
      <w:r>
        <w:rPr>
          <w:rFonts w:ascii="Noto Sans CJK SC" w:hAnsi="Noto Sans CJK SC" w:eastAsia="Noto Sans CJK SC" w:cs="Noto Sans CJK SC"/>
        </w:rPr>
        <w:t>相关输出由模型在用户输入后自动生成。风格设定、训练数据制作和模型开发并不当然等同于对每个具体输出实施著作权法意义上的创作。</w:t>
      </w:r>
    </w:p>
    <w:p>
      <w:pPr>
        <w:pStyle w:val="Heading2"/>
      </w:pPr>
      <w:r>
        <w:rPr>
          <w:rFonts w:ascii="Noto Sans CJK SC" w:hAnsi="Noto Sans CJK SC" w:eastAsia="Noto Sans CJK SC" w:cs="Noto Sans CJK SC"/>
        </w:rPr>
        <w:t>二、模型相近不能直接证明使用对方成果</w:t>
      </w:r>
    </w:p>
    <w:p>
      <w:r>
        <w:rPr>
          <w:rFonts w:ascii="Noto Sans CJK SC" w:hAnsi="Noto Sans CJK SC" w:eastAsia="Noto Sans CJK SC" w:cs="Noto Sans CJK SC"/>
        </w:rPr>
        <w:t>GAN类技术路线和多个常见组件公开可得。双方模型在归一化、激活函数、升采样方法、部分通道数及输入结构上存在差异。</w:t>
      </w:r>
    </w:p>
    <w:p>
      <w:pPr>
        <w:pStyle w:val="Heading2"/>
      </w:pPr>
      <w:r>
        <w:rPr>
          <w:rFonts w:ascii="Noto Sans CJK SC" w:hAnsi="Noto Sans CJK SC" w:eastAsia="Noto Sans CJK SC" w:cs="Noto Sans CJK SC"/>
        </w:rPr>
        <w:t>三、训练数据来源存在争议</w:t>
      </w:r>
    </w:p>
    <w:p>
      <w:r>
        <w:rPr>
          <w:rFonts w:ascii="Noto Sans CJK SC" w:hAnsi="Noto Sans CJK SC" w:eastAsia="Noto Sans CJK SC" w:cs="Noto Sans CJK SC"/>
        </w:rPr>
        <w:t>原告材料显示训练数据涉及第三方平台“U图社”中的人像照片，原告未证明其对全部照片具有合法取得和使用依据。</w:t>
      </w:r>
    </w:p>
    <w:p>
      <w:pPr>
        <w:pStyle w:val="Heading2"/>
      </w:pPr>
      <w:r>
        <w:rPr>
          <w:rFonts w:ascii="Noto Sans CJK SC" w:hAnsi="Noto Sans CJK SC" w:eastAsia="Noto Sans CJK SC" w:cs="Noto Sans CJK SC"/>
        </w:rPr>
        <w:t>四、损害和赔偿证据不足</w:t>
      </w:r>
    </w:p>
    <w:p>
      <w:r>
        <w:rPr>
          <w:rFonts w:ascii="Noto Sans CJK SC" w:hAnsi="Noto Sans CJK SC" w:eastAsia="Noto Sans CJK SC" w:cs="Noto Sans CJK SC"/>
        </w:rPr>
        <w:t>相关特效向用户免费提供。研发投入、约580万元推广支出与实际损失、被告获利之间缺乏直接对应。</w:t>
      </w:r>
    </w:p>
    <w:p>
      <w:pPr>
        <w:pStyle w:val="Heading2"/>
      </w:pPr>
      <w:r>
        <w:rPr>
          <w:rFonts w:ascii="Noto Sans CJK SC" w:hAnsi="Noto Sans CJK SC" w:eastAsia="Noto Sans CJK SC" w:cs="Noto Sans CJK SC"/>
        </w:rPr>
        <w:t>五、责任方式缺乏事实基础</w:t>
      </w:r>
    </w:p>
    <w:p>
      <w:r>
        <w:rPr>
          <w:rFonts w:ascii="Noto Sans CJK SC" w:hAnsi="Noto Sans CJK SC" w:eastAsia="Noto Sans CJK SC" w:cs="Noto Sans CJK SC"/>
        </w:rPr>
        <w:t>“轻漫人像”及相关十余款衍生特效已于诉讼期间下线或删除。</w:t>
      </w:r>
    </w:p>
    <w:sectPr w:rsidR="00FC693F" w:rsidRPr="0006063C" w:rsidSect="00034616">
      <w:footerReference w:type="default" r:id="rId9"/>
      <w:pgSz w:w="12240" w:h="15840"/>
      <w:pgMar w:top="1304" w:right="1474" w:bottom="1134" w:left="158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SC" w:hAnsi="Noto Sans CJK SC" w:eastAsia="Noto Sans CJK SC" w:cs="Noto Sans CJK SC"/>
        <w:b w:val="0"/>
        <w:color w:val="696969"/>
        <w:sz w:val="16"/>
      </w:rPr>
      <w:t>匿名测评重建件｜依据公开裁判材料制作｜非案件原始证据</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oto Sans CJK SC" w:hAnsi="Noto Sans CJK SC" w:eastAsia="Noto Sans CJK SC" w:cs="Noto Sans CJK SC"/>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360" w:lineRule="auto"/>
    </w:pPr>
    <w:rPr>
      <w:rFonts w:ascii="Noto Sans CJK SC" w:hAnsi="Noto Sans CJK SC" w:eastAsia="Noto Sans CJK SC" w:cs="Noto Sans CJK SC"/>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Noto Sans CJK SC" w:hAnsi="Noto Sans CJK SC" w:eastAsia="Noto Sans CJK SC" w:cs="Noto Sans CJK SC"/>
    </w:rPr>
  </w:style>
  <w:style w:type="character" w:customStyle="1" w:styleId="HeaderChar">
    <w:name w:val="Header Char"/>
    <w:basedOn w:val="DefaultParagraphFont"/>
    <w:link w:val="Header"/>
    <w:uiPriority w:val="99"/>
    <w:rsid w:val="00E618BF"/>
    <w:rPr>
      <w:rFonts w:ascii="Noto Sans CJK SC" w:hAnsi="Noto Sans CJK SC" w:eastAsia="Noto Sans CJK SC" w:cs="Noto Sans CJK SC"/>
    </w:rPr>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Noto Sans CJK SC" w:hAnsi="Noto Sans CJK SC" w:eastAsia="Noto Sans CJK SC" w:cs="Noto Sans CJK SC"/>
    </w:rPr>
  </w:style>
  <w:style w:type="character" w:customStyle="1" w:styleId="FooterChar">
    <w:name w:val="Footer Char"/>
    <w:basedOn w:val="DefaultParagraphFont"/>
    <w:link w:val="Footer"/>
    <w:uiPriority w:val="99"/>
    <w:rsid w:val="00E618BF"/>
    <w:rPr>
      <w:rFonts w:ascii="Noto Sans CJK SC" w:hAnsi="Noto Sans CJK SC" w:eastAsia="Noto Sans CJK SC" w:cs="Noto Sans CJK SC"/>
    </w:rPr>
  </w:style>
  <w:style w:type="paragraph" w:styleId="Heading1">
    <w:name w:val="heading 1"/>
    <w:basedOn w:val="Normal"/>
    <w:next w:val="Normal"/>
    <w:link w:val="Heading1Char"/>
    <w:uiPriority w:val="9"/>
    <w:qFormat/>
    <w:rsid w:val="00FC693F"/>
    <w:pPr>
      <w:keepNext/>
      <w:keepLines/>
      <w:spacing w:before="480" w:after="0"/>
      <w:outlineLvl w:val="0"/>
    </w:pPr>
    <w:rPr>
      <w:rFonts w:ascii="Noto Sans CJK SC" w:hAnsi="Noto Sans CJK SC" w:eastAsia="Noto Sans CJK SC" w:cs="Noto Sans CJK SC"/>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Noto Sans CJK SC" w:hAnsi="Noto Sans CJK SC" w:eastAsia="Noto Sans CJK SC" w:cs="Noto Sans CJK SC"/>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Noto Sans CJK SC" w:hAnsi="Noto Sans CJK SC" w:eastAsia="Noto Sans CJK SC" w:cs="Noto Sans CJK SC"/>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Noto Sans CJK SC" w:hAnsi="Noto Sans CJK SC" w:eastAsia="Noto Sans CJK SC" w:cs="Noto Sans CJK SC"/>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Noto Sans CJK SC" w:hAnsi="Noto Sans CJK SC" w:eastAsia="Noto Sans CJK SC" w:cs="Noto Sans CJK SC"/>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Noto Sans CJK SC" w:hAnsi="Noto Sans CJK SC" w:eastAsia="Noto Sans CJK SC" w:cs="Noto Sans CJK SC"/>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Noto Sans CJK SC" w:hAnsi="Noto Sans CJK SC" w:eastAsia="Noto Sans CJK SC" w:cs="Noto Sans CJK SC"/>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Noto Sans CJK SC" w:hAnsi="Noto Sans CJK SC" w:eastAsia="Noto Sans CJK SC" w:cs="Noto Sans CJK SC"/>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Noto Sans CJK SC" w:hAnsi="Noto Sans CJK SC" w:eastAsia="Noto Sans CJK SC" w:cs="Noto Sans CJK SC"/>
      <w:i/>
      <w:iCs/>
      <w:color w:val="404040" w:themeColor="text1" w:themeTint="BF"/>
      <w:sz w:val="20"/>
      <w:szCs w:val="20"/>
    </w:rPr>
  </w:style>
  <w:style w:type="character" w:default="1" w:styleId="DefaultParagraphFont">
    <w:name w:val="Default Paragraph Font"/>
    <w:uiPriority w:val="1"/>
    <w:semiHidden/>
    <w:unhideWhenUsed/>
    <w:rPr>
      <w:rFonts w:ascii="Noto Sans CJK SC" w:hAnsi="Noto Sans CJK SC" w:eastAsia="Noto Sans CJK SC" w:cs="Noto Sans CJK SC"/>
    </w:rPr>
  </w:style>
  <w:style w:type="table" w:default="1" w:styleId="TableNormal">
    <w:name w:val="Normal Table"/>
    <w:uiPriority w:val="99"/>
    <w:semiHidden/>
    <w:unhideWhenUsed/>
    <w:tblPr>
      <w:tblInd w:w="0" w:type="dxa"/>
      <w:tblCellMar>
        <w:top w:w="0" w:type="dxa"/>
        <w:left w:w="108" w:type="dxa"/>
        <w:bottom w:w="0" w:type="dxa"/>
        <w:right w:w="108" w:type="dxa"/>
      </w:tblCellMar>
    </w:tblPr>
    <w:rPr>
      <w:rFonts w:ascii="Noto Sans CJK SC" w:hAnsi="Noto Sans CJK SC" w:eastAsia="Noto Sans CJK SC" w:cs="Noto Sans CJK SC"/>
    </w:rPr>
  </w:style>
  <w:style w:type="numbering" w:default="1" w:styleId="NoList">
    <w:name w:val="No List"/>
    <w:uiPriority w:val="99"/>
    <w:semiHidden/>
    <w:unhideWhenUsed/>
    <w:rPr>
      <w:rFonts w:ascii="Noto Sans CJK SC" w:hAnsi="Noto Sans CJK SC" w:eastAsia="Noto Sans CJK SC" w:cs="Noto Sans CJK SC"/>
    </w:rPr>
  </w:style>
  <w:style w:type="paragraph" w:styleId="NoSpacing">
    <w:name w:val="No Spacing"/>
    <w:uiPriority w:val="1"/>
    <w:qFormat/>
    <w:rsid w:val="00FC693F"/>
    <w:pPr>
      <w:spacing w:after="0" w:line="240" w:lineRule="auto"/>
    </w:pPr>
    <w:rPr>
      <w:rFonts w:ascii="Noto Sans CJK SC" w:hAnsi="Noto Sans CJK SC" w:eastAsia="Noto Sans CJK SC" w:cs="Noto Sans CJK SC"/>
    </w:rPr>
  </w:style>
  <w:style w:type="character" w:customStyle="1" w:styleId="Heading1Char">
    <w:name w:val="Heading 1 Char"/>
    <w:basedOn w:val="DefaultParagraphFont"/>
    <w:link w:val="Heading1"/>
    <w:uiPriority w:val="9"/>
    <w:rsid w:val="00FC693F"/>
    <w:rPr>
      <w:rFonts w:ascii="Noto Sans CJK SC" w:hAnsi="Noto Sans CJK SC" w:eastAsia="Noto Sans CJK SC" w:cs="Noto Sans CJK SC"/>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Noto Sans CJK SC" w:hAnsi="Noto Sans CJK SC" w:eastAsia="Noto Sans CJK SC" w:cs="Noto Sans CJK SC"/>
      <w:b/>
      <w:bCs/>
      <w:color w:val="4F81BD" w:themeColor="accent1"/>
      <w:sz w:val="26"/>
      <w:szCs w:val="26"/>
    </w:rPr>
  </w:style>
  <w:style w:type="character" w:customStyle="1" w:styleId="Heading3Char">
    <w:name w:val="Heading 3 Char"/>
    <w:basedOn w:val="DefaultParagraphFont"/>
    <w:link w:val="Heading3"/>
    <w:uiPriority w:val="9"/>
    <w:rsid w:val="00FC693F"/>
    <w:rPr>
      <w:rFonts w:ascii="Noto Sans CJK SC" w:hAnsi="Noto Sans CJK SC" w:eastAsia="Noto Sans CJK SC" w:cs="Noto Sans CJK SC"/>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Noto Sans CJK SC" w:hAnsi="Noto Sans CJK SC" w:eastAsia="Noto Sans CJK SC" w:cs="Noto Sans CJK SC"/>
      <w:b/>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Noto Sans CJK SC" w:hAnsi="Noto Sans CJK SC" w:eastAsia="Noto Sans CJK SC" w:cs="Noto Sans CJK SC"/>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Noto Sans CJK SC" w:hAnsi="Noto Sans CJK SC" w:eastAsia="Noto Sans CJK SC" w:cs="Noto Sans CJK SC"/>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Noto Sans CJK SC" w:hAnsi="Noto Sans CJK SC" w:eastAsia="Noto Sans CJK SC" w:cs="Noto Sans CJK SC"/>
      <w:i/>
      <w:iCs/>
      <w:color w:val="4F81BD" w:themeColor="accent1"/>
      <w:spacing w:val="15"/>
      <w:sz w:val="24"/>
      <w:szCs w:val="24"/>
    </w:rPr>
  </w:style>
  <w:style w:type="paragraph" w:styleId="ListParagraph">
    <w:name w:val="List Paragraph"/>
    <w:basedOn w:val="Normal"/>
    <w:uiPriority w:val="34"/>
    <w:qFormat/>
    <w:rsid w:val="00FC693F"/>
    <w:pPr>
      <w:ind w:left="720"/>
      <w:contextualSpacing/>
    </w:pPr>
    <w:rPr>
      <w:rFonts w:ascii="Noto Sans CJK SC" w:hAnsi="Noto Sans CJK SC" w:eastAsia="Noto Sans CJK SC" w:cs="Noto Sans CJK SC"/>
    </w:rPr>
  </w:style>
  <w:style w:type="paragraph" w:styleId="BodyText">
    <w:name w:val="Body Text"/>
    <w:basedOn w:val="Normal"/>
    <w:link w:val="BodyTextChar"/>
    <w:uiPriority w:val="99"/>
    <w:unhideWhenUsed/>
    <w:rsid w:val="00AA1D8D"/>
    <w:pPr>
      <w:spacing w:after="120"/>
    </w:pPr>
    <w:rPr>
      <w:rFonts w:ascii="Noto Sans CJK SC" w:hAnsi="Noto Sans CJK SC" w:eastAsia="Noto Sans CJK SC" w:cs="Noto Sans CJK SC"/>
    </w:rPr>
  </w:style>
  <w:style w:type="character" w:customStyle="1" w:styleId="BodyTextChar">
    <w:name w:val="Body Text Char"/>
    <w:basedOn w:val="DefaultParagraphFont"/>
    <w:link w:val="BodyText"/>
    <w:uiPriority w:val="99"/>
    <w:rsid w:val="00AA1D8D"/>
    <w:rPr>
      <w:rFonts w:ascii="Noto Sans CJK SC" w:hAnsi="Noto Sans CJK SC" w:eastAsia="Noto Sans CJK SC" w:cs="Noto Sans CJK SC"/>
    </w:rPr>
  </w:style>
  <w:style w:type="paragraph" w:styleId="BodyText2">
    <w:name w:val="Body Text 2"/>
    <w:basedOn w:val="Normal"/>
    <w:link w:val="BodyText2Char"/>
    <w:uiPriority w:val="99"/>
    <w:unhideWhenUsed/>
    <w:rsid w:val="00AA1D8D"/>
    <w:pPr>
      <w:spacing w:after="120" w:line="480" w:lineRule="auto"/>
    </w:pPr>
    <w:rPr>
      <w:rFonts w:ascii="Noto Sans CJK SC" w:hAnsi="Noto Sans CJK SC" w:eastAsia="Noto Sans CJK SC" w:cs="Noto Sans CJK SC"/>
    </w:rPr>
  </w:style>
  <w:style w:type="character" w:customStyle="1" w:styleId="BodyText2Char">
    <w:name w:val="Body Text 2 Char"/>
    <w:basedOn w:val="DefaultParagraphFont"/>
    <w:link w:val="BodyText2"/>
    <w:uiPriority w:val="99"/>
    <w:rsid w:val="00AA1D8D"/>
    <w:rPr>
      <w:rFonts w:ascii="Noto Sans CJK SC" w:hAnsi="Noto Sans CJK SC" w:eastAsia="Noto Sans CJK SC" w:cs="Noto Sans CJK SC"/>
    </w:rPr>
  </w:style>
  <w:style w:type="paragraph" w:styleId="BodyText3">
    <w:name w:val="Body Text 3"/>
    <w:basedOn w:val="Normal"/>
    <w:link w:val="BodyText3Char"/>
    <w:uiPriority w:val="99"/>
    <w:unhideWhenUsed/>
    <w:rsid w:val="00AA1D8D"/>
    <w:pPr>
      <w:spacing w:after="120"/>
    </w:pPr>
    <w:rPr>
      <w:rFonts w:ascii="Noto Sans CJK SC" w:hAnsi="Noto Sans CJK SC" w:eastAsia="Noto Sans CJK SC" w:cs="Noto Sans CJK SC"/>
      <w:sz w:val="16"/>
      <w:szCs w:val="16"/>
    </w:rPr>
  </w:style>
  <w:style w:type="character" w:customStyle="1" w:styleId="BodyText3Char">
    <w:name w:val="Body Text 3 Char"/>
    <w:basedOn w:val="DefaultParagraphFont"/>
    <w:link w:val="BodyText3"/>
    <w:uiPriority w:val="99"/>
    <w:rsid w:val="00AA1D8D"/>
    <w:rPr>
      <w:rFonts w:ascii="Noto Sans CJK SC" w:hAnsi="Noto Sans CJK SC" w:eastAsia="Noto Sans CJK SC" w:cs="Noto Sans CJK SC"/>
      <w:sz w:val="16"/>
      <w:szCs w:val="16"/>
    </w:rPr>
  </w:style>
  <w:style w:type="paragraph" w:styleId="List">
    <w:name w:val="List"/>
    <w:basedOn w:val="Normal"/>
    <w:uiPriority w:val="99"/>
    <w:unhideWhenUsed/>
    <w:rsid w:val="00AA1D8D"/>
    <w:pPr>
      <w:ind w:left="360" w:hanging="360"/>
      <w:contextualSpacing/>
    </w:pPr>
    <w:rPr>
      <w:rFonts w:ascii="Noto Sans CJK SC" w:hAnsi="Noto Sans CJK SC" w:eastAsia="Noto Sans CJK SC" w:cs="Noto Sans CJK SC"/>
    </w:rPr>
  </w:style>
  <w:style w:type="paragraph" w:styleId="List2">
    <w:name w:val="List 2"/>
    <w:basedOn w:val="Normal"/>
    <w:uiPriority w:val="99"/>
    <w:unhideWhenUsed/>
    <w:rsid w:val="00326F90"/>
    <w:pPr>
      <w:ind w:left="720" w:hanging="360"/>
      <w:contextualSpacing/>
    </w:pPr>
    <w:rPr>
      <w:rFonts w:ascii="Noto Sans CJK SC" w:hAnsi="Noto Sans CJK SC" w:eastAsia="Noto Sans CJK SC" w:cs="Noto Sans CJK SC"/>
    </w:rPr>
  </w:style>
  <w:style w:type="paragraph" w:styleId="List3">
    <w:name w:val="List 3"/>
    <w:basedOn w:val="Normal"/>
    <w:uiPriority w:val="99"/>
    <w:unhideWhenUsed/>
    <w:rsid w:val="00326F90"/>
    <w:pPr>
      <w:ind w:left="1080" w:hanging="360"/>
      <w:contextualSpacing/>
    </w:pPr>
    <w:rPr>
      <w:rFonts w:ascii="Noto Sans CJK SC" w:hAnsi="Noto Sans CJK SC" w:eastAsia="Noto Sans CJK SC" w:cs="Noto Sans CJK SC"/>
    </w:rPr>
  </w:style>
  <w:style w:type="paragraph" w:styleId="ListBullet">
    <w:name w:val="List Bullet"/>
    <w:basedOn w:val="Normal"/>
    <w:uiPriority w:val="99"/>
    <w:unhideWhenUsed/>
    <w:rsid w:val="00326F90"/>
    <w:pPr>
      <w:numPr>
        <w:numId w:val="1"/>
      </w:numPr>
      <w:contextualSpacing/>
    </w:pPr>
    <w:rPr>
      <w:rFonts w:ascii="Noto Sans CJK SC" w:hAnsi="Noto Sans CJK SC" w:eastAsia="Noto Sans CJK SC" w:cs="Noto Sans CJK SC"/>
    </w:rPr>
  </w:style>
  <w:style w:type="paragraph" w:styleId="ListBullet2">
    <w:name w:val="List Bullet 2"/>
    <w:basedOn w:val="Normal"/>
    <w:uiPriority w:val="99"/>
    <w:unhideWhenUsed/>
    <w:rsid w:val="00326F90"/>
    <w:pPr>
      <w:numPr>
        <w:numId w:val="2"/>
      </w:numPr>
      <w:contextualSpacing/>
    </w:pPr>
    <w:rPr>
      <w:rFonts w:ascii="Noto Sans CJK SC" w:hAnsi="Noto Sans CJK SC" w:eastAsia="Noto Sans CJK SC" w:cs="Noto Sans CJK SC"/>
    </w:rPr>
  </w:style>
  <w:style w:type="paragraph" w:styleId="ListBullet3">
    <w:name w:val="List Bullet 3"/>
    <w:basedOn w:val="Normal"/>
    <w:uiPriority w:val="99"/>
    <w:unhideWhenUsed/>
    <w:rsid w:val="00326F90"/>
    <w:pPr>
      <w:numPr>
        <w:numId w:val="3"/>
      </w:numPr>
      <w:contextualSpacing/>
    </w:pPr>
    <w:rPr>
      <w:rFonts w:ascii="Noto Sans CJK SC" w:hAnsi="Noto Sans CJK SC" w:eastAsia="Noto Sans CJK SC" w:cs="Noto Sans CJK SC"/>
    </w:rPr>
  </w:style>
  <w:style w:type="paragraph" w:styleId="ListNumber">
    <w:name w:val="List Number"/>
    <w:basedOn w:val="Normal"/>
    <w:uiPriority w:val="99"/>
    <w:unhideWhenUsed/>
    <w:rsid w:val="00326F90"/>
    <w:pPr>
      <w:numPr>
        <w:numId w:val="5"/>
      </w:numPr>
      <w:contextualSpacing/>
    </w:pPr>
    <w:rPr>
      <w:rFonts w:ascii="Noto Sans CJK SC" w:hAnsi="Noto Sans CJK SC" w:eastAsia="Noto Sans CJK SC" w:cs="Noto Sans CJK SC"/>
    </w:rPr>
  </w:style>
  <w:style w:type="paragraph" w:styleId="ListNumber2">
    <w:name w:val="List Number 2"/>
    <w:basedOn w:val="Normal"/>
    <w:uiPriority w:val="99"/>
    <w:unhideWhenUsed/>
    <w:rsid w:val="0029639D"/>
    <w:pPr>
      <w:numPr>
        <w:numId w:val="6"/>
      </w:numPr>
      <w:contextualSpacing/>
    </w:pPr>
    <w:rPr>
      <w:rFonts w:ascii="Noto Sans CJK SC" w:hAnsi="Noto Sans CJK SC" w:eastAsia="Noto Sans CJK SC" w:cs="Noto Sans CJK SC"/>
    </w:rPr>
  </w:style>
  <w:style w:type="paragraph" w:styleId="ListNumber3">
    <w:name w:val="List Number 3"/>
    <w:basedOn w:val="Normal"/>
    <w:uiPriority w:val="99"/>
    <w:unhideWhenUsed/>
    <w:rsid w:val="0029639D"/>
    <w:pPr>
      <w:numPr>
        <w:numId w:val="7"/>
      </w:numPr>
      <w:contextualSpacing/>
    </w:pPr>
    <w:rPr>
      <w:rFonts w:ascii="Noto Sans CJK SC" w:hAnsi="Noto Sans CJK SC" w:eastAsia="Noto Sans CJK SC" w:cs="Noto Sans CJK SC"/>
    </w:rPr>
  </w:style>
  <w:style w:type="paragraph" w:styleId="ListContinue">
    <w:name w:val="List Continue"/>
    <w:basedOn w:val="Normal"/>
    <w:uiPriority w:val="99"/>
    <w:unhideWhenUsed/>
    <w:rsid w:val="0029639D"/>
    <w:pPr>
      <w:spacing w:after="120"/>
      <w:ind w:left="360"/>
      <w:contextualSpacing/>
    </w:pPr>
    <w:rPr>
      <w:rFonts w:ascii="Noto Sans CJK SC" w:hAnsi="Noto Sans CJK SC" w:eastAsia="Noto Sans CJK SC" w:cs="Noto Sans CJK SC"/>
    </w:rPr>
  </w:style>
  <w:style w:type="paragraph" w:styleId="ListContinue2">
    <w:name w:val="List Continue 2"/>
    <w:basedOn w:val="Normal"/>
    <w:uiPriority w:val="99"/>
    <w:unhideWhenUsed/>
    <w:rsid w:val="0029639D"/>
    <w:pPr>
      <w:spacing w:after="120"/>
      <w:ind w:left="720"/>
      <w:contextualSpacing/>
    </w:pPr>
    <w:rPr>
      <w:rFonts w:ascii="Noto Sans CJK SC" w:hAnsi="Noto Sans CJK SC" w:eastAsia="Noto Sans CJK SC" w:cs="Noto Sans CJK SC"/>
    </w:rPr>
  </w:style>
  <w:style w:type="paragraph" w:styleId="ListContinue3">
    <w:name w:val="List Continue 3"/>
    <w:basedOn w:val="Normal"/>
    <w:uiPriority w:val="99"/>
    <w:unhideWhenUsed/>
    <w:rsid w:val="0029639D"/>
    <w:pPr>
      <w:spacing w:after="120"/>
      <w:ind w:left="1080"/>
      <w:contextualSpacing/>
    </w:pPr>
    <w:rPr>
      <w:rFonts w:ascii="Noto Sans CJK SC" w:hAnsi="Noto Sans CJK SC" w:eastAsia="Noto Sans CJK SC" w:cs="Noto Sans CJK SC"/>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Noto Sans CJK SC" w:hAnsi="Noto Sans CJK SC" w:eastAsia="Noto Sans CJK SC" w:cs="Noto Sans CJK SC"/>
      <w:sz w:val="20"/>
      <w:szCs w:val="20"/>
    </w:rPr>
  </w:style>
  <w:style w:type="character" w:customStyle="1" w:styleId="MacroTextChar">
    <w:name w:val="Macro Text Char"/>
    <w:basedOn w:val="DefaultParagraphFont"/>
    <w:link w:val="MacroText"/>
    <w:uiPriority w:val="99"/>
    <w:rsid w:val="0029639D"/>
    <w:rPr>
      <w:rFonts w:ascii="Noto Sans CJK SC" w:hAnsi="Noto Sans CJK SC" w:eastAsia="Noto Sans CJK SC" w:cs="Noto Sans CJK SC"/>
      <w:sz w:val="20"/>
      <w:szCs w:val="20"/>
    </w:rPr>
  </w:style>
  <w:style w:type="paragraph" w:styleId="Quote">
    <w:name w:val="Quote"/>
    <w:basedOn w:val="Normal"/>
    <w:next w:val="Normal"/>
    <w:link w:val="QuoteChar"/>
    <w:uiPriority w:val="29"/>
    <w:qFormat/>
    <w:rsid w:val="00FC693F"/>
    <w:rPr>
      <w:rFonts w:ascii="Noto Sans CJK SC" w:hAnsi="Noto Sans CJK SC" w:eastAsia="Noto Sans CJK SC" w:cs="Noto Sans CJK SC"/>
      <w:i/>
      <w:iCs/>
      <w:color w:val="000000" w:themeColor="text1"/>
    </w:rPr>
  </w:style>
  <w:style w:type="character" w:customStyle="1" w:styleId="QuoteChar">
    <w:name w:val="Quote Char"/>
    <w:basedOn w:val="DefaultParagraphFont"/>
    <w:link w:val="Quote"/>
    <w:uiPriority w:val="29"/>
    <w:rsid w:val="00FC693F"/>
    <w:rPr>
      <w:rFonts w:ascii="Noto Sans CJK SC" w:hAnsi="Noto Sans CJK SC" w:eastAsia="Noto Sans CJK SC" w:cs="Noto Sans CJK SC"/>
      <w:i/>
      <w:iCs/>
      <w:color w:val="000000" w:themeColor="text1"/>
    </w:rPr>
  </w:style>
  <w:style w:type="character" w:customStyle="1" w:styleId="Heading4Char">
    <w:name w:val="Heading 4 Char"/>
    <w:basedOn w:val="DefaultParagraphFont"/>
    <w:link w:val="Heading4"/>
    <w:uiPriority w:val="9"/>
    <w:semiHidden/>
    <w:rsid w:val="00FC693F"/>
    <w:rPr>
      <w:rFonts w:ascii="Noto Sans CJK SC" w:hAnsi="Noto Sans CJK SC" w:eastAsia="Noto Sans CJK SC" w:cs="Noto Sans CJK SC"/>
      <w:b/>
      <w:bCs/>
      <w:i/>
      <w:iCs/>
      <w:color w:val="4F81BD" w:themeColor="accent1"/>
    </w:rPr>
  </w:style>
  <w:style w:type="character" w:customStyle="1" w:styleId="Heading5Char">
    <w:name w:val="Heading 5 Char"/>
    <w:basedOn w:val="DefaultParagraphFont"/>
    <w:link w:val="Heading5"/>
    <w:uiPriority w:val="9"/>
    <w:semiHidden/>
    <w:rsid w:val="00FC693F"/>
    <w:rPr>
      <w:rFonts w:ascii="Noto Sans CJK SC" w:hAnsi="Noto Sans CJK SC" w:eastAsia="Noto Sans CJK SC" w:cs="Noto Sans CJK SC"/>
      <w:color w:val="243F60" w:themeColor="accent1" w:themeShade="7F"/>
    </w:rPr>
  </w:style>
  <w:style w:type="character" w:customStyle="1" w:styleId="Heading6Char">
    <w:name w:val="Heading 6 Char"/>
    <w:basedOn w:val="DefaultParagraphFont"/>
    <w:link w:val="Heading6"/>
    <w:uiPriority w:val="9"/>
    <w:semiHidden/>
    <w:rsid w:val="00FC693F"/>
    <w:rPr>
      <w:rFonts w:ascii="Noto Sans CJK SC" w:hAnsi="Noto Sans CJK SC" w:eastAsia="Noto Sans CJK SC" w:cs="Noto Sans CJK SC"/>
      <w:i/>
      <w:iCs/>
      <w:color w:val="243F60" w:themeColor="accent1" w:themeShade="7F"/>
    </w:rPr>
  </w:style>
  <w:style w:type="character" w:customStyle="1" w:styleId="Heading7Char">
    <w:name w:val="Heading 7 Char"/>
    <w:basedOn w:val="DefaultParagraphFont"/>
    <w:link w:val="Heading7"/>
    <w:uiPriority w:val="9"/>
    <w:semiHidden/>
    <w:rsid w:val="00FC693F"/>
    <w:rPr>
      <w:rFonts w:ascii="Noto Sans CJK SC" w:hAnsi="Noto Sans CJK SC" w:eastAsia="Noto Sans CJK SC" w:cs="Noto Sans CJK SC"/>
      <w:i/>
      <w:iCs/>
      <w:color w:val="404040" w:themeColor="text1" w:themeTint="BF"/>
    </w:rPr>
  </w:style>
  <w:style w:type="character" w:customStyle="1" w:styleId="Heading8Char">
    <w:name w:val="Heading 8 Char"/>
    <w:basedOn w:val="DefaultParagraphFont"/>
    <w:link w:val="Heading8"/>
    <w:uiPriority w:val="9"/>
    <w:semiHidden/>
    <w:rsid w:val="00FC693F"/>
    <w:rPr>
      <w:rFonts w:ascii="Noto Sans CJK SC" w:hAnsi="Noto Sans CJK SC" w:eastAsia="Noto Sans CJK SC" w:cs="Noto Sans CJK SC"/>
      <w:color w:val="4F81BD" w:themeColor="accent1"/>
      <w:sz w:val="20"/>
      <w:szCs w:val="20"/>
    </w:rPr>
  </w:style>
  <w:style w:type="character" w:customStyle="1" w:styleId="Heading9Char">
    <w:name w:val="Heading 9 Char"/>
    <w:basedOn w:val="DefaultParagraphFont"/>
    <w:link w:val="Heading9"/>
    <w:uiPriority w:val="9"/>
    <w:semiHidden/>
    <w:rsid w:val="00FC693F"/>
    <w:rPr>
      <w:rFonts w:ascii="Noto Sans CJK SC" w:hAnsi="Noto Sans CJK SC" w:eastAsia="Noto Sans CJK SC" w:cs="Noto Sans CJK SC"/>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rFonts w:ascii="Noto Sans CJK SC" w:hAnsi="Noto Sans CJK SC" w:eastAsia="Noto Sans CJK SC" w:cs="Noto Sans CJK SC"/>
      <w:b/>
      <w:bCs/>
      <w:color w:val="4F81BD" w:themeColor="accent1"/>
      <w:sz w:val="18"/>
      <w:szCs w:val="18"/>
    </w:rPr>
  </w:style>
  <w:style w:type="character" w:styleId="Strong">
    <w:name w:val="Strong"/>
    <w:basedOn w:val="DefaultParagraphFont"/>
    <w:uiPriority w:val="22"/>
    <w:qFormat/>
    <w:rsid w:val="00FC693F"/>
    <w:rPr>
      <w:rFonts w:ascii="Noto Sans CJK SC" w:hAnsi="Noto Sans CJK SC" w:eastAsia="Noto Sans CJK SC" w:cs="Noto Sans CJK SC"/>
      <w:b/>
      <w:bCs/>
    </w:rPr>
  </w:style>
  <w:style w:type="character" w:styleId="Emphasis">
    <w:name w:val="Emphasis"/>
    <w:basedOn w:val="DefaultParagraphFont"/>
    <w:uiPriority w:val="20"/>
    <w:qFormat/>
    <w:rsid w:val="00FC693F"/>
    <w:rPr>
      <w:rFonts w:ascii="Noto Sans CJK SC" w:hAnsi="Noto Sans CJK SC" w:eastAsia="Noto Sans CJK SC" w:cs="Noto Sans CJK SC"/>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rFonts w:ascii="Noto Sans CJK SC" w:hAnsi="Noto Sans CJK SC" w:eastAsia="Noto Sans CJK SC" w:cs="Noto Sans CJK SC"/>
      <w:b/>
      <w:bCs/>
      <w:i/>
      <w:iCs/>
      <w:color w:val="4F81BD" w:themeColor="accent1"/>
    </w:rPr>
  </w:style>
  <w:style w:type="character" w:customStyle="1" w:styleId="IntenseQuoteChar">
    <w:name w:val="Intense Quote Char"/>
    <w:basedOn w:val="DefaultParagraphFont"/>
    <w:link w:val="IntenseQuote"/>
    <w:uiPriority w:val="30"/>
    <w:rsid w:val="00FC693F"/>
    <w:rPr>
      <w:rFonts w:ascii="Noto Sans CJK SC" w:hAnsi="Noto Sans CJK SC" w:eastAsia="Noto Sans CJK SC" w:cs="Noto Sans CJK SC"/>
      <w:b/>
      <w:bCs/>
      <w:i/>
      <w:iCs/>
      <w:color w:val="4F81BD" w:themeColor="accent1"/>
    </w:rPr>
  </w:style>
  <w:style w:type="character" w:styleId="SubtleEmphasis">
    <w:name w:val="Subtle Emphasis"/>
    <w:basedOn w:val="DefaultParagraphFont"/>
    <w:uiPriority w:val="19"/>
    <w:qFormat/>
    <w:rsid w:val="00FC693F"/>
    <w:rPr>
      <w:rFonts w:ascii="Noto Sans CJK SC" w:hAnsi="Noto Sans CJK SC" w:eastAsia="Noto Sans CJK SC" w:cs="Noto Sans CJK SC"/>
      <w:i/>
      <w:iCs/>
      <w:color w:val="808080" w:themeColor="text1" w:themeTint="7F"/>
    </w:rPr>
  </w:style>
  <w:style w:type="character" w:styleId="IntenseEmphasis">
    <w:name w:val="Intense Emphasis"/>
    <w:basedOn w:val="DefaultParagraphFont"/>
    <w:uiPriority w:val="21"/>
    <w:qFormat/>
    <w:rsid w:val="00FC693F"/>
    <w:rPr>
      <w:rFonts w:ascii="Noto Sans CJK SC" w:hAnsi="Noto Sans CJK SC" w:eastAsia="Noto Sans CJK SC" w:cs="Noto Sans CJK SC"/>
      <w:b/>
      <w:bCs/>
      <w:i/>
      <w:iCs/>
      <w:color w:val="4F81BD" w:themeColor="accent1"/>
    </w:rPr>
  </w:style>
  <w:style w:type="character" w:styleId="SubtleReference">
    <w:name w:val="Subtle Reference"/>
    <w:basedOn w:val="DefaultParagraphFont"/>
    <w:uiPriority w:val="31"/>
    <w:qFormat/>
    <w:rsid w:val="00FC693F"/>
    <w:rPr>
      <w:rFonts w:ascii="Noto Sans CJK SC" w:hAnsi="Noto Sans CJK SC" w:eastAsia="Noto Sans CJK SC" w:cs="Noto Sans CJK SC"/>
      <w:smallCaps/>
      <w:color w:val="C0504D" w:themeColor="accent2"/>
      <w:u w:val="single"/>
    </w:rPr>
  </w:style>
  <w:style w:type="character" w:styleId="IntenseReference">
    <w:name w:val="Intense Reference"/>
    <w:basedOn w:val="DefaultParagraphFont"/>
    <w:uiPriority w:val="32"/>
    <w:qFormat/>
    <w:rsid w:val="00FC693F"/>
    <w:rPr>
      <w:rFonts w:ascii="Noto Sans CJK SC" w:hAnsi="Noto Sans CJK SC" w:eastAsia="Noto Sans CJK SC" w:cs="Noto Sans CJK SC"/>
      <w:b/>
      <w:bCs/>
      <w:smallCaps/>
      <w:color w:val="C0504D" w:themeColor="accent2"/>
      <w:spacing w:val="5"/>
      <w:u w:val="single"/>
    </w:rPr>
  </w:style>
  <w:style w:type="character" w:styleId="BookTitle">
    <w:name w:val="Book Title"/>
    <w:basedOn w:val="DefaultParagraphFont"/>
    <w:uiPriority w:val="33"/>
    <w:qFormat/>
    <w:rsid w:val="00FC693F"/>
    <w:rPr>
      <w:rFonts w:ascii="Noto Sans CJK SC" w:hAnsi="Noto Sans CJK SC" w:eastAsia="Noto Sans CJK SC" w:cs="Noto Sans CJK SC"/>
      <w:b/>
      <w:bCs/>
      <w:smallCaps/>
      <w:spacing w:val="5"/>
    </w:rPr>
  </w:style>
  <w:style w:type="paragraph" w:styleId="TOCHeading">
    <w:name w:val="TOC Heading"/>
    <w:basedOn w:val="Heading1"/>
    <w:next w:val="Normal"/>
    <w:uiPriority w:val="39"/>
    <w:semiHidden/>
    <w:unhideWhenUsed/>
    <w:qFormat/>
    <w:rsid w:val="00FC693F"/>
    <w:pPr>
      <w:outlineLvl w:val="9"/>
    </w:pPr>
    <w:rPr>
      <w:rFonts w:ascii="Noto Sans CJK SC" w:hAnsi="Noto Sans CJK SC" w:eastAsia="Noto Sans CJK SC" w:cs="Noto Sans CJK SC"/>
    </w:r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rPr>
      <w:rFonts w:ascii="Noto Sans CJK SC" w:hAnsi="Noto Sans CJK SC" w:eastAsia="Noto Sans CJK SC" w:cs="Noto Sans CJK SC"/>
    </w:rPr>
  </w:style>
  <w:style w:type="table" w:styleId="LightShading">
    <w:name w:val="Light Shading"/>
    <w:basedOn w:val="TableNormal"/>
    <w:uiPriority w:val="60"/>
    <w:rsid w:val="00FC693F"/>
    <w:pPr>
      <w:spacing w:after="0" w:line="240" w:lineRule="auto"/>
    </w:pPr>
    <w:rPr>
      <w:rFonts w:ascii="Noto Sans CJK SC" w:hAnsi="Noto Sans CJK SC" w:eastAsia="Noto Sans CJK SC" w:cs="Noto Sans CJK SC"/>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rFonts w:ascii="Noto Sans CJK SC" w:hAnsi="Noto Sans CJK SC" w:eastAsia="Noto Sans CJK SC" w:cs="Noto Sans CJK SC"/>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rFonts w:ascii="Noto Sans CJK SC" w:hAnsi="Noto Sans CJK SC" w:eastAsia="Noto Sans CJK SC" w:cs="Noto Sans CJK SC"/>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rFonts w:ascii="Noto Sans CJK SC" w:hAnsi="Noto Sans CJK SC" w:eastAsia="Noto Sans CJK SC" w:cs="Noto Sans CJK SC"/>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rFonts w:ascii="Noto Sans CJK SC" w:hAnsi="Noto Sans CJK SC" w:eastAsia="Noto Sans CJK SC" w:cs="Noto Sans CJK SC"/>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rFonts w:ascii="Noto Sans CJK SC" w:hAnsi="Noto Sans CJK SC" w:eastAsia="Noto Sans CJK SC" w:cs="Noto Sans CJK SC"/>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rFonts w:ascii="Noto Sans CJK SC" w:hAnsi="Noto Sans CJK SC" w:eastAsia="Noto Sans CJK SC" w:cs="Noto Sans CJK SC"/>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rPr>
      <w:rFonts w:ascii="Noto Sans CJK SC" w:hAnsi="Noto Sans CJK SC" w:eastAsia="Noto Sans CJK SC" w:cs="Noto Sans CJK SC"/>
    </w:r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rPr>
      <w:rFonts w:ascii="Noto Sans CJK SC" w:hAnsi="Noto Sans CJK SC" w:eastAsia="Noto Sans CJK SC" w:cs="Noto Sans CJK SC"/>
    </w:r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rPr>
      <w:rFonts w:ascii="Noto Sans CJK SC" w:hAnsi="Noto Sans CJK SC" w:eastAsia="Noto Sans CJK SC" w:cs="Noto Sans CJK SC"/>
    </w:r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rPr>
      <w:rFonts w:ascii="Noto Sans CJK SC" w:hAnsi="Noto Sans CJK SC" w:eastAsia="Noto Sans CJK SC" w:cs="Noto Sans CJK SC"/>
    </w:r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rPr>
      <w:rFonts w:ascii="Noto Sans CJK SC" w:hAnsi="Noto Sans CJK SC" w:eastAsia="Noto Sans CJK SC" w:cs="Noto Sans CJK SC"/>
    </w:r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rPr>
      <w:rFonts w:ascii="Noto Sans CJK SC" w:hAnsi="Noto Sans CJK SC" w:eastAsia="Noto Sans CJK SC" w:cs="Noto Sans CJK SC"/>
    </w:r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rPr>
      <w:rFonts w:ascii="Noto Sans CJK SC" w:hAnsi="Noto Sans CJK SC" w:eastAsia="Noto Sans CJK SC" w:cs="Noto Sans CJK SC"/>
    </w:r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rPr>
      <w:rFonts w:ascii="Noto Sans CJK SC" w:hAnsi="Noto Sans CJK SC" w:eastAsia="Noto Sans CJK SC" w:cs="Noto Sans CJK SC"/>
    </w:r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rPr>
      <w:rFonts w:ascii="Noto Sans CJK SC" w:hAnsi="Noto Sans CJK SC" w:eastAsia="Noto Sans CJK SC" w:cs="Noto Sans CJK SC"/>
    </w:r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rPr>
      <w:rFonts w:ascii="Noto Sans CJK SC" w:hAnsi="Noto Sans CJK SC" w:eastAsia="Noto Sans CJK SC" w:cs="Noto Sans CJK SC"/>
    </w:r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rPr>
      <w:rFonts w:ascii="Noto Sans CJK SC" w:hAnsi="Noto Sans CJK SC" w:eastAsia="Noto Sans CJK SC" w:cs="Noto Sans CJK SC"/>
    </w:r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rPr>
      <w:rFonts w:ascii="Noto Sans CJK SC" w:hAnsi="Noto Sans CJK SC" w:eastAsia="Noto Sans CJK SC" w:cs="Noto Sans CJK SC"/>
    </w:r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rPr>
      <w:rFonts w:ascii="Noto Sans CJK SC" w:hAnsi="Noto Sans CJK SC" w:eastAsia="Noto Sans CJK SC" w:cs="Noto Sans CJK SC"/>
    </w:r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rPr>
      <w:rFonts w:ascii="Noto Sans CJK SC" w:hAnsi="Noto Sans CJK SC" w:eastAsia="Noto Sans CJK SC" w:cs="Noto Sans CJK SC"/>
    </w:r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rPr>
      <w:rFonts w:ascii="Noto Sans CJK SC" w:hAnsi="Noto Sans CJK SC" w:eastAsia="Noto Sans CJK SC" w:cs="Noto Sans CJK SC"/>
    </w:r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rPr>
      <w:rFonts w:ascii="Noto Sans CJK SC" w:hAnsi="Noto Sans CJK SC" w:eastAsia="Noto Sans CJK SC" w:cs="Noto Sans CJK SC"/>
    </w:r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rPr>
      <w:rFonts w:ascii="Noto Sans CJK SC" w:hAnsi="Noto Sans CJK SC" w:eastAsia="Noto Sans CJK SC" w:cs="Noto Sans CJK SC"/>
    </w:r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rPr>
      <w:rFonts w:ascii="Noto Sans CJK SC" w:hAnsi="Noto Sans CJK SC" w:eastAsia="Noto Sans CJK SC" w:cs="Noto Sans CJK SC"/>
    </w:r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rPr>
      <w:rFonts w:ascii="Noto Sans CJK SC" w:hAnsi="Noto Sans CJK SC" w:eastAsia="Noto Sans CJK SC" w:cs="Noto Sans CJK SC"/>
    </w:r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rPr>
      <w:rFonts w:ascii="Noto Sans CJK SC" w:hAnsi="Noto Sans CJK SC" w:eastAsia="Noto Sans CJK SC" w:cs="Noto Sans CJK SC"/>
    </w:r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rPr>
      <w:rFonts w:ascii="Noto Sans CJK SC" w:hAnsi="Noto Sans CJK SC" w:eastAsia="Noto Sans CJK SC" w:cs="Noto Sans CJK SC"/>
    </w:r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rPr>
      <w:rFonts w:ascii="Noto Sans CJK SC" w:hAnsi="Noto Sans CJK SC" w:eastAsia="Noto Sans CJK SC" w:cs="Noto Sans CJK SC"/>
    </w:r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rPr>
      <w:rFonts w:ascii="Noto Sans CJK SC" w:hAnsi="Noto Sans CJK SC" w:eastAsia="Noto Sans CJK SC" w:cs="Noto Sans CJK SC"/>
    </w:r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rPr>
      <w:rFonts w:ascii="Noto Sans CJK SC" w:hAnsi="Noto Sans CJK SC" w:eastAsia="Noto Sans CJK SC" w:cs="Noto Sans CJK SC"/>
    </w:r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rPr>
      <w:rFonts w:ascii="Noto Sans CJK SC" w:hAnsi="Noto Sans CJK SC" w:eastAsia="Noto Sans CJK SC" w:cs="Noto Sans CJK SC"/>
    </w:r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rPr>
      <w:rFonts w:ascii="Noto Sans CJK SC" w:hAnsi="Noto Sans CJK SC" w:eastAsia="Noto Sans CJK SC" w:cs="Noto Sans CJK SC"/>
    </w:r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rPr>
      <w:rFonts w:ascii="Noto Sans CJK SC" w:hAnsi="Noto Sans CJK SC" w:eastAsia="Noto Sans CJK SC" w:cs="Noto Sans CJK SC"/>
    </w:r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rPr>
      <w:rFonts w:ascii="Noto Sans CJK SC" w:hAnsi="Noto Sans CJK SC" w:eastAsia="Noto Sans CJK SC" w:cs="Noto Sans CJK SC"/>
    </w:rPr>
  </w:style>
  <w:style w:type="table" w:styleId="MediumList1">
    <w:name w:val="Medium List 1"/>
    <w:basedOn w:val="TableNormal"/>
    <w:uiPriority w:val="65"/>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rPr>
      <w:rFonts w:ascii="Noto Sans CJK SC" w:hAnsi="Noto Sans CJK SC" w:eastAsia="Noto Sans CJK SC" w:cs="Noto Sans CJK SC"/>
    </w:r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rPr>
      <w:rFonts w:ascii="Noto Sans CJK SC" w:hAnsi="Noto Sans CJK SC" w:eastAsia="Noto Sans CJK SC" w:cs="Noto Sans CJK SC"/>
    </w:r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rPr>
      <w:rFonts w:ascii="Noto Sans CJK SC" w:hAnsi="Noto Sans CJK SC" w:eastAsia="Noto Sans CJK SC" w:cs="Noto Sans CJK SC"/>
    </w:r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rPr>
      <w:rFonts w:ascii="Noto Sans CJK SC" w:hAnsi="Noto Sans CJK SC" w:eastAsia="Noto Sans CJK SC" w:cs="Noto Sans CJK SC"/>
    </w:r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rPr>
      <w:rFonts w:ascii="Noto Sans CJK SC" w:hAnsi="Noto Sans CJK SC" w:eastAsia="Noto Sans CJK SC" w:cs="Noto Sans CJK SC"/>
    </w:r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rPr>
      <w:rFonts w:ascii="Noto Sans CJK SC" w:hAnsi="Noto Sans CJK SC" w:eastAsia="Noto Sans CJK SC" w:cs="Noto Sans CJK SC"/>
    </w:r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rPr>
      <w:rFonts w:ascii="Noto Sans CJK SC" w:hAnsi="Noto Sans CJK SC" w:eastAsia="Noto Sans CJK SC" w:cs="Noto Sans CJK SC"/>
    </w:rPr>
  </w:style>
  <w:style w:type="table" w:styleId="MediumGrid2">
    <w:name w:val="Medium Grid 2"/>
    <w:basedOn w:val="TableNormal"/>
    <w:uiPriority w:val="68"/>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rPr>
      <w:rFonts w:ascii="Noto Sans CJK SC" w:hAnsi="Noto Sans CJK SC" w:eastAsia="Noto Sans CJK SC" w:cs="Noto Sans CJK SC"/>
    </w:r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rPr>
      <w:rFonts w:ascii="Noto Sans CJK SC" w:hAnsi="Noto Sans CJK SC" w:eastAsia="Noto Sans CJK SC" w:cs="Noto Sans CJK SC"/>
    </w:r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rPr>
      <w:rFonts w:ascii="Noto Sans CJK SC" w:hAnsi="Noto Sans CJK SC" w:eastAsia="Noto Sans CJK SC" w:cs="Noto Sans CJK SC"/>
    </w:r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rPr>
      <w:rFonts w:ascii="Noto Sans CJK SC" w:hAnsi="Noto Sans CJK SC" w:eastAsia="Noto Sans CJK SC" w:cs="Noto Sans CJK SC"/>
    </w:r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rPr>
      <w:rFonts w:ascii="Noto Sans CJK SC" w:hAnsi="Noto Sans CJK SC" w:eastAsia="Noto Sans CJK SC" w:cs="Noto Sans CJK SC"/>
    </w:r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rPr>
      <w:rFonts w:ascii="Noto Sans CJK SC" w:hAnsi="Noto Sans CJK SC" w:eastAsia="Noto Sans CJK SC" w:cs="Noto Sans CJK SC"/>
    </w:r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rPr>
      <w:rFonts w:ascii="Noto Sans CJK SC" w:hAnsi="Noto Sans CJK SC" w:eastAsia="Noto Sans CJK SC" w:cs="Noto Sans CJK SC"/>
    </w:rPr>
  </w:style>
  <w:style w:type="table" w:styleId="DarkList">
    <w:name w:val="Dark List"/>
    <w:basedOn w:val="TableNormal"/>
    <w:uiPriority w:val="70"/>
    <w:rsid w:val="00CB0664"/>
    <w:pPr>
      <w:spacing w:after="0" w:line="240" w:lineRule="auto"/>
    </w:pPr>
    <w:rPr>
      <w:rFonts w:ascii="Noto Sans CJK SC" w:hAnsi="Noto Sans CJK SC" w:eastAsia="Noto Sans CJK SC" w:cs="Noto Sans CJK SC"/>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rFonts w:ascii="Noto Sans CJK SC" w:hAnsi="Noto Sans CJK SC" w:eastAsia="Noto Sans CJK SC" w:cs="Noto Sans CJK SC"/>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rFonts w:ascii="Noto Sans CJK SC" w:hAnsi="Noto Sans CJK SC" w:eastAsia="Noto Sans CJK SC" w:cs="Noto Sans CJK SC"/>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rFonts w:ascii="Noto Sans CJK SC" w:hAnsi="Noto Sans CJK SC" w:eastAsia="Noto Sans CJK SC" w:cs="Noto Sans CJK SC"/>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rFonts w:ascii="Noto Sans CJK SC" w:hAnsi="Noto Sans CJK SC" w:eastAsia="Noto Sans CJK SC" w:cs="Noto Sans CJK SC"/>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rFonts w:ascii="Noto Sans CJK SC" w:hAnsi="Noto Sans CJK SC" w:eastAsia="Noto Sans CJK SC" w:cs="Noto Sans CJK SC"/>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rFonts w:ascii="Noto Sans CJK SC" w:hAnsi="Noto Sans CJK SC" w:eastAsia="Noto Sans CJK SC" w:cs="Noto Sans CJK SC"/>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rFonts w:ascii="Noto Sans CJK SC" w:hAnsi="Noto Sans CJK SC" w:eastAsia="Noto Sans CJK SC" w:cs="Noto Sans CJK SC"/>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Quote.law 测评包</dc:creator>
  <cp:keywords/>
  <dc:description/>
  <cp:lastModifiedBy>Quote.law 测评包</cp:lastModifiedBy>
  <cp:revision>1</cp:revision>
  <dcterms:created xsi:type="dcterms:W3CDTF">2026-07-28T08:00:00Z</dcterms:created>
  <dcterms:modified xsi:type="dcterms:W3CDTF">2026-07-28T08:00:00Z</dcterms:modified>
  <cp:category/>
</cp:coreProperties>
</file>